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4643" w:rsidRPr="00EC4643" w:rsidRDefault="00EC4643" w:rsidP="00EC4643">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EC4643">
        <w:rPr>
          <w:rFonts w:ascii="Times New Roman" w:eastAsia="Times New Roman" w:hAnsi="Times New Roman" w:cs="Times New Roman"/>
          <w:b/>
          <w:bCs/>
          <w:kern w:val="36"/>
          <w:sz w:val="28"/>
          <w:szCs w:val="28"/>
        </w:rPr>
        <w:t>LỚP 10A3 SÔI NỔI HƯỞNG ỨNG TUẦN LỄ HỌC TẬP SUỐT ĐỜI: HỌC TẬP VÀ LÀM THEO TẤM GƯƠNG ĐẠO ĐỨC HỒ CHÍ MINH</w:t>
      </w:r>
    </w:p>
    <w:p w:rsidR="00EC4643" w:rsidRPr="00EC4643" w:rsidRDefault="00EC4643" w:rsidP="00EC4643">
      <w:p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 xml:space="preserve">Nhằm hưởng ứng phong trào do nhà trường phát động từ ngày </w:t>
      </w:r>
      <w:r w:rsidRPr="00EC4643">
        <w:rPr>
          <w:rFonts w:ascii="Times New Roman" w:eastAsia="Times New Roman" w:hAnsi="Times New Roman" w:cs="Times New Roman"/>
          <w:b/>
          <w:bCs/>
          <w:sz w:val="28"/>
          <w:szCs w:val="28"/>
        </w:rPr>
        <w:t>01/10/2026 đến ngày 10/10/2026</w:t>
      </w:r>
      <w:r w:rsidRPr="00EC4643">
        <w:rPr>
          <w:rFonts w:ascii="Times New Roman" w:eastAsia="Times New Roman" w:hAnsi="Times New Roman" w:cs="Times New Roman"/>
          <w:sz w:val="28"/>
          <w:szCs w:val="28"/>
        </w:rPr>
        <w:t xml:space="preserve"> về </w:t>
      </w:r>
      <w:r w:rsidRPr="00EC4643">
        <w:rPr>
          <w:rFonts w:ascii="Times New Roman" w:eastAsia="Times New Roman" w:hAnsi="Times New Roman" w:cs="Times New Roman"/>
          <w:i/>
          <w:iCs/>
          <w:sz w:val="28"/>
          <w:szCs w:val="28"/>
        </w:rPr>
        <w:t>Tuần lễ hưởng ứng học tập suốt đời năm 2026</w:t>
      </w:r>
      <w:r w:rsidRPr="00EC4643">
        <w:rPr>
          <w:rFonts w:ascii="Times New Roman" w:eastAsia="Times New Roman" w:hAnsi="Times New Roman" w:cs="Times New Roman"/>
          <w:sz w:val="28"/>
          <w:szCs w:val="28"/>
        </w:rPr>
        <w:t>, tập thể lớp 10A3 Trường THPT Phước Vĩnh đã triển khai chuỗi hoạt động học tập trải nghiệm đầy sáng tạo, ý nghĩa và gắn liền với việc ứng dụng công nghệ số.</w:t>
      </w:r>
    </w:p>
    <w:p w:rsidR="00EC4643" w:rsidRPr="00EC4643" w:rsidRDefault="00EC4643" w:rsidP="00EC4643">
      <w:p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Ngay sau khi Giáo viên chủ nhiệm phổ biến kế hoạch phát động của nhà trường, tập thể lớp 10A3 đã nhanh chóng bắt tay vào thực hiện với tinh thần chủ động và nhiệt huyết cao nhất.</w:t>
      </w:r>
    </w:p>
    <w:p w:rsidR="00EC4643" w:rsidRPr="00EC4643" w:rsidRDefault="00EC4643" w:rsidP="00EC4643">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EC4643">
        <w:rPr>
          <w:rFonts w:ascii="Times New Roman" w:eastAsia="Times New Roman" w:hAnsi="Times New Roman" w:cs="Times New Roman"/>
          <w:b/>
          <w:bCs/>
          <w:sz w:val="28"/>
          <w:szCs w:val="28"/>
        </w:rPr>
        <w:t>Hành trình tìm hiểu tri thức tại Phòng Văn hóa Hồ Chí Minh</w:t>
      </w:r>
    </w:p>
    <w:p w:rsidR="00EC4643" w:rsidRPr="00EC4643" w:rsidRDefault="00EC4643" w:rsidP="00EC4643">
      <w:p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 xml:space="preserve">Mở đầu cho chuỗi hoạt động, lớp 10A3 được chia thành 4 nhóm để tham gia buổi tham quan, học tập trải nghiệm tại </w:t>
      </w:r>
      <w:r w:rsidRPr="00EC4643">
        <w:rPr>
          <w:rFonts w:ascii="Times New Roman" w:eastAsia="Times New Roman" w:hAnsi="Times New Roman" w:cs="Times New Roman"/>
          <w:b/>
          <w:bCs/>
          <w:sz w:val="28"/>
          <w:szCs w:val="28"/>
        </w:rPr>
        <w:t>Phòng Văn hóa Hồ Chí Minh</w:t>
      </w:r>
      <w:r w:rsidRPr="00EC4643">
        <w:rPr>
          <w:rFonts w:ascii="Times New Roman" w:eastAsia="Times New Roman" w:hAnsi="Times New Roman" w:cs="Times New Roman"/>
          <w:sz w:val="28"/>
          <w:szCs w:val="28"/>
        </w:rPr>
        <w:t>.</w:t>
      </w:r>
    </w:p>
    <w:p w:rsidR="00EC4643" w:rsidRDefault="00EC4643" w:rsidP="00EC4643">
      <w:p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Tại đây, các bạn học sinh đã trực tiếp tìm hiểu, nghiên cứu các tư liệu, hình ảnh và câu chuyện lịch sử vô giá về cuộc đời, sự nghiệp cùng tư tưởng tự học của Bác. Chuyến đi không chỉ giúp các em tích lũy thêm nhiều kiến thức lịch sử bổ ích mà còn khơi gợi niềm tự hào, lòng biết ơn và động lực học tập theo tấm gương Bác Hồ vĩ đại.</w:t>
      </w:r>
    </w:p>
    <w:p w:rsidR="0084295F" w:rsidRDefault="0084295F" w:rsidP="00EC4643">
      <w:pPr>
        <w:spacing w:before="100" w:beforeAutospacing="1" w:after="100" w:afterAutospacing="1" w:line="240" w:lineRule="auto"/>
        <w:jc w:val="both"/>
        <w:rPr>
          <w:rFonts w:ascii="Times New Roman" w:eastAsia="Times New Roman" w:hAnsi="Times New Roman" w:cs="Times New Roman"/>
          <w:sz w:val="28"/>
          <w:szCs w:val="28"/>
        </w:rPr>
      </w:pPr>
      <w:r>
        <w:rPr>
          <w:noProof/>
        </w:rPr>
        <w:drawing>
          <wp:inline distT="0" distB="0" distL="0" distR="0" wp14:anchorId="51023D4A" wp14:editId="6FBEF5AB">
            <wp:extent cx="6151880" cy="440118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51880" cy="4401185"/>
                    </a:xfrm>
                    <a:prstGeom prst="rect">
                      <a:avLst/>
                    </a:prstGeom>
                  </pic:spPr>
                </pic:pic>
              </a:graphicData>
            </a:graphic>
          </wp:inline>
        </w:drawing>
      </w:r>
    </w:p>
    <w:p w:rsidR="0084295F" w:rsidRDefault="0084295F" w:rsidP="00EC4643">
      <w:pPr>
        <w:spacing w:before="100" w:beforeAutospacing="1" w:after="100" w:afterAutospacing="1" w:line="240" w:lineRule="auto"/>
        <w:jc w:val="both"/>
        <w:rPr>
          <w:rFonts w:ascii="Times New Roman" w:eastAsia="Times New Roman" w:hAnsi="Times New Roman" w:cs="Times New Roman"/>
          <w:sz w:val="28"/>
          <w:szCs w:val="28"/>
        </w:rPr>
      </w:pPr>
      <w:r>
        <w:rPr>
          <w:noProof/>
        </w:rPr>
        <w:lastRenderedPageBreak/>
        <w:drawing>
          <wp:inline distT="0" distB="0" distL="0" distR="0" wp14:anchorId="0AE6C649" wp14:editId="7114C578">
            <wp:extent cx="6151880" cy="36449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51880" cy="3644900"/>
                    </a:xfrm>
                    <a:prstGeom prst="rect">
                      <a:avLst/>
                    </a:prstGeom>
                  </pic:spPr>
                </pic:pic>
              </a:graphicData>
            </a:graphic>
          </wp:inline>
        </w:drawing>
      </w:r>
    </w:p>
    <w:p w:rsidR="0084295F" w:rsidRDefault="0084295F" w:rsidP="00EC4643">
      <w:pPr>
        <w:spacing w:before="100" w:beforeAutospacing="1" w:after="100" w:afterAutospacing="1" w:line="240" w:lineRule="auto"/>
        <w:jc w:val="both"/>
        <w:rPr>
          <w:rFonts w:ascii="Times New Roman" w:eastAsia="Times New Roman" w:hAnsi="Times New Roman" w:cs="Times New Roman"/>
          <w:sz w:val="28"/>
          <w:szCs w:val="28"/>
        </w:rPr>
      </w:pPr>
      <w:r>
        <w:rPr>
          <w:noProof/>
        </w:rPr>
        <w:drawing>
          <wp:inline distT="0" distB="0" distL="0" distR="0" wp14:anchorId="5FAAD4E4" wp14:editId="6D16AFA3">
            <wp:extent cx="6151880" cy="435102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51880" cy="4351020"/>
                    </a:xfrm>
                    <a:prstGeom prst="rect">
                      <a:avLst/>
                    </a:prstGeom>
                  </pic:spPr>
                </pic:pic>
              </a:graphicData>
            </a:graphic>
          </wp:inline>
        </w:drawing>
      </w:r>
    </w:p>
    <w:p w:rsidR="0084295F" w:rsidRDefault="0084295F" w:rsidP="00EC4643">
      <w:pPr>
        <w:spacing w:before="100" w:beforeAutospacing="1" w:after="100" w:afterAutospacing="1" w:line="240" w:lineRule="auto"/>
        <w:jc w:val="both"/>
        <w:rPr>
          <w:rFonts w:ascii="Times New Roman" w:eastAsia="Times New Roman" w:hAnsi="Times New Roman" w:cs="Times New Roman"/>
          <w:sz w:val="28"/>
          <w:szCs w:val="28"/>
        </w:rPr>
      </w:pPr>
      <w:r>
        <w:rPr>
          <w:noProof/>
        </w:rPr>
        <w:lastRenderedPageBreak/>
        <w:drawing>
          <wp:inline distT="0" distB="0" distL="0" distR="0" wp14:anchorId="71B0E9B7" wp14:editId="0FE39547">
            <wp:extent cx="6151880" cy="400685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51880" cy="4006850"/>
                    </a:xfrm>
                    <a:prstGeom prst="rect">
                      <a:avLst/>
                    </a:prstGeom>
                  </pic:spPr>
                </pic:pic>
              </a:graphicData>
            </a:graphic>
          </wp:inline>
        </w:drawing>
      </w:r>
    </w:p>
    <w:p w:rsidR="0084295F" w:rsidRPr="00EC4643" w:rsidRDefault="0084295F" w:rsidP="00EC4643">
      <w:pPr>
        <w:spacing w:before="100" w:beforeAutospacing="1" w:after="100" w:afterAutospacing="1" w:line="240" w:lineRule="auto"/>
        <w:jc w:val="both"/>
        <w:rPr>
          <w:rFonts w:ascii="Times New Roman" w:eastAsia="Times New Roman" w:hAnsi="Times New Roman" w:cs="Times New Roman"/>
          <w:sz w:val="28"/>
          <w:szCs w:val="28"/>
        </w:rPr>
      </w:pPr>
      <w:r>
        <w:rPr>
          <w:noProof/>
        </w:rPr>
        <w:lastRenderedPageBreak/>
        <w:drawing>
          <wp:inline distT="0" distB="0" distL="0" distR="0" wp14:anchorId="12F65EFF" wp14:editId="6DB8A4BA">
            <wp:extent cx="6166713" cy="470535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76066" cy="4712487"/>
                    </a:xfrm>
                    <a:prstGeom prst="rect">
                      <a:avLst/>
                    </a:prstGeom>
                  </pic:spPr>
                </pic:pic>
              </a:graphicData>
            </a:graphic>
          </wp:inline>
        </w:drawing>
      </w:r>
    </w:p>
    <w:p w:rsidR="00EC4643" w:rsidRPr="00EC4643" w:rsidRDefault="00EC4643" w:rsidP="00EC4643">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EC4643">
        <w:rPr>
          <w:rFonts w:ascii="Times New Roman" w:eastAsia="Times New Roman" w:hAnsi="Times New Roman" w:cs="Times New Roman"/>
          <w:b/>
          <w:bCs/>
          <w:sz w:val="28"/>
          <w:szCs w:val="28"/>
        </w:rPr>
        <w:t>Biến tri thức thành sản phẩm: Poster sáng tạo và Video báo cáo</w:t>
      </w:r>
    </w:p>
    <w:p w:rsidR="00EC4643" w:rsidRPr="00EC4643" w:rsidRDefault="00EC4643" w:rsidP="00EC4643">
      <w:p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Không dừng lại ở việc tiếp thu lý thuyết, các nhóm học sinh đã chủ động thu thập tư liệu, hình ảnh từ chuyến tham quan để biến thành các sản phẩm học tập thực tế:</w:t>
      </w:r>
    </w:p>
    <w:p w:rsidR="00EC4643" w:rsidRDefault="00EC4643" w:rsidP="00EC4643">
      <w:pPr>
        <w:numPr>
          <w:ilvl w:val="0"/>
          <w:numId w:val="1"/>
        </w:num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b/>
          <w:bCs/>
          <w:sz w:val="28"/>
          <w:szCs w:val="28"/>
        </w:rPr>
        <w:t>Thiết kế Poster:</w:t>
      </w:r>
      <w:r w:rsidRPr="00EC4643">
        <w:rPr>
          <w:rFonts w:ascii="Times New Roman" w:eastAsia="Times New Roman" w:hAnsi="Times New Roman" w:cs="Times New Roman"/>
          <w:sz w:val="28"/>
          <w:szCs w:val="28"/>
        </w:rPr>
        <w:t xml:space="preserve"> Mỗi tổ tự tay thực hiện một sản phẩm poster sinh động, tổng kết lại quá trình học tập và rút ra bài học thực tiễn về việc </w:t>
      </w:r>
      <w:r w:rsidRPr="00EC4643">
        <w:rPr>
          <w:rFonts w:ascii="Times New Roman" w:eastAsia="Times New Roman" w:hAnsi="Times New Roman" w:cs="Times New Roman"/>
          <w:i/>
          <w:iCs/>
          <w:sz w:val="28"/>
          <w:szCs w:val="28"/>
        </w:rPr>
        <w:t>“Học tập và làm theo tấm gương đạo đức Hồ Chí Minh”</w:t>
      </w:r>
      <w:r w:rsidRPr="00EC4643">
        <w:rPr>
          <w:rFonts w:ascii="Times New Roman" w:eastAsia="Times New Roman" w:hAnsi="Times New Roman" w:cs="Times New Roman"/>
          <w:sz w:val="28"/>
          <w:szCs w:val="28"/>
        </w:rPr>
        <w:t>.</w:t>
      </w:r>
    </w:p>
    <w:p w:rsidR="00935D40"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r>
        <w:rPr>
          <w:noProof/>
        </w:rPr>
        <w:lastRenderedPageBreak/>
        <w:drawing>
          <wp:inline distT="0" distB="0" distL="0" distR="0" wp14:anchorId="1F3779EF" wp14:editId="1995B5F6">
            <wp:extent cx="6151880" cy="4354195"/>
            <wp:effectExtent l="0" t="0" r="127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51880" cy="4354195"/>
                    </a:xfrm>
                    <a:prstGeom prst="rect">
                      <a:avLst/>
                    </a:prstGeom>
                  </pic:spPr>
                </pic:pic>
              </a:graphicData>
            </a:graphic>
          </wp:inline>
        </w:drawing>
      </w:r>
    </w:p>
    <w:p w:rsidR="00935D40"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r>
        <w:rPr>
          <w:noProof/>
        </w:rPr>
        <w:lastRenderedPageBreak/>
        <w:drawing>
          <wp:inline distT="0" distB="0" distL="0" distR="0" wp14:anchorId="1C63B944" wp14:editId="03150B83">
            <wp:extent cx="6151880" cy="4339590"/>
            <wp:effectExtent l="0" t="0" r="127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51880" cy="4339590"/>
                    </a:xfrm>
                    <a:prstGeom prst="rect">
                      <a:avLst/>
                    </a:prstGeom>
                  </pic:spPr>
                </pic:pic>
              </a:graphicData>
            </a:graphic>
          </wp:inline>
        </w:drawing>
      </w:r>
    </w:p>
    <w:p w:rsidR="00935D40"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r>
        <w:rPr>
          <w:noProof/>
        </w:rPr>
        <w:drawing>
          <wp:inline distT="0" distB="0" distL="0" distR="0" wp14:anchorId="30434CDC" wp14:editId="3113E9C1">
            <wp:extent cx="6151880" cy="4090670"/>
            <wp:effectExtent l="0" t="0" r="127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51880" cy="4090670"/>
                    </a:xfrm>
                    <a:prstGeom prst="rect">
                      <a:avLst/>
                    </a:prstGeom>
                  </pic:spPr>
                </pic:pic>
              </a:graphicData>
            </a:graphic>
          </wp:inline>
        </w:drawing>
      </w:r>
    </w:p>
    <w:p w:rsidR="00935D40" w:rsidRPr="00EC4643"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r>
        <w:rPr>
          <w:noProof/>
        </w:rPr>
        <w:lastRenderedPageBreak/>
        <w:drawing>
          <wp:inline distT="0" distB="0" distL="0" distR="0" wp14:anchorId="4974A22A" wp14:editId="6681927F">
            <wp:extent cx="6151880" cy="3459480"/>
            <wp:effectExtent l="0" t="0" r="127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51880" cy="3459480"/>
                    </a:xfrm>
                    <a:prstGeom prst="rect">
                      <a:avLst/>
                    </a:prstGeom>
                  </pic:spPr>
                </pic:pic>
              </a:graphicData>
            </a:graphic>
          </wp:inline>
        </w:drawing>
      </w:r>
    </w:p>
    <w:p w:rsidR="00EC4643" w:rsidRDefault="00EC4643" w:rsidP="00EC4643">
      <w:pPr>
        <w:numPr>
          <w:ilvl w:val="0"/>
          <w:numId w:val="1"/>
        </w:num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b/>
          <w:bCs/>
          <w:sz w:val="28"/>
          <w:szCs w:val="28"/>
        </w:rPr>
        <w:t>Sản xuất Video clip:</w:t>
      </w:r>
      <w:r w:rsidRPr="00EC4643">
        <w:rPr>
          <w:rFonts w:ascii="Times New Roman" w:eastAsia="Times New Roman" w:hAnsi="Times New Roman" w:cs="Times New Roman"/>
          <w:sz w:val="28"/>
          <w:szCs w:val="28"/>
        </w:rPr>
        <w:t xml:space="preserve"> Các nhóm đã ghi lại toàn bộ nhật ký hành trình từ khâu tham quan, thảo luận nhóm, tìm kiếm tư liệu cho đến hoàn thiện sản phẩm để dựng thành những video clip báo cáo trực quan, sinh động.</w:t>
      </w:r>
    </w:p>
    <w:p w:rsidR="00935D40"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bookmarkStart w:id="0" w:name="_GoBack"/>
      <w:r>
        <w:rPr>
          <w:noProof/>
        </w:rPr>
        <w:drawing>
          <wp:anchor distT="0" distB="0" distL="114300" distR="114300" simplePos="0" relativeHeight="251658240" behindDoc="0" locked="0" layoutInCell="1" allowOverlap="1" wp14:anchorId="1DDC934D">
            <wp:simplePos x="0" y="0"/>
            <wp:positionH relativeFrom="column">
              <wp:posOffset>226111</wp:posOffset>
            </wp:positionH>
            <wp:positionV relativeFrom="paragraph">
              <wp:posOffset>1016</wp:posOffset>
            </wp:positionV>
            <wp:extent cx="6151880" cy="2905760"/>
            <wp:effectExtent l="0" t="0" r="1270" b="88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151880" cy="2905760"/>
                    </a:xfrm>
                    <a:prstGeom prst="rect">
                      <a:avLst/>
                    </a:prstGeom>
                  </pic:spPr>
                </pic:pic>
              </a:graphicData>
            </a:graphic>
            <wp14:sizeRelH relativeFrom="page">
              <wp14:pctWidth>0</wp14:pctWidth>
            </wp14:sizeRelH>
            <wp14:sizeRelV relativeFrom="page">
              <wp14:pctHeight>0</wp14:pctHeight>
            </wp14:sizeRelV>
          </wp:anchor>
        </w:drawing>
      </w:r>
      <w:bookmarkEnd w:id="0"/>
    </w:p>
    <w:p w:rsidR="00935D40"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p>
    <w:p w:rsidR="00935D40"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p>
    <w:p w:rsidR="00935D40" w:rsidRPr="00EC4643" w:rsidRDefault="00935D40" w:rsidP="00935D40">
      <w:pPr>
        <w:spacing w:before="100" w:beforeAutospacing="1" w:after="100" w:afterAutospacing="1" w:line="240" w:lineRule="auto"/>
        <w:ind w:left="360"/>
        <w:jc w:val="both"/>
        <w:rPr>
          <w:rFonts w:ascii="Times New Roman" w:eastAsia="Times New Roman" w:hAnsi="Times New Roman" w:cs="Times New Roman"/>
          <w:sz w:val="28"/>
          <w:szCs w:val="28"/>
        </w:rPr>
      </w:pPr>
    </w:p>
    <w:p w:rsidR="00EC4643" w:rsidRPr="00EC4643" w:rsidRDefault="00EC4643" w:rsidP="00EC4643">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EC4643">
        <w:rPr>
          <w:rFonts w:ascii="Times New Roman" w:eastAsia="Times New Roman" w:hAnsi="Times New Roman" w:cs="Times New Roman"/>
          <w:b/>
          <w:bCs/>
          <w:sz w:val="28"/>
          <w:szCs w:val="28"/>
        </w:rPr>
        <w:lastRenderedPageBreak/>
        <w:t>Báo cáo sản phẩm và tổng kết đánh giá</w:t>
      </w:r>
    </w:p>
    <w:p w:rsidR="00EC4643" w:rsidRPr="00EC4643" w:rsidRDefault="00EC4643" w:rsidP="00935D40">
      <w:pPr>
        <w:spacing w:before="100" w:beforeAutospacing="1" w:after="100" w:afterAutospacing="1" w:line="240" w:lineRule="auto"/>
        <w:ind w:firstLine="720"/>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Sáng ngày làm việc tổng kết, các nhóm đã lần lượt thuyết trình poster và trình chiếu video báo cáo trước toàn thể lớp. Dưới sự chứng kiến và đánh giá trực tiếp của Giáo viên chủ nhiệm, các bạn học sinh không chỉ thể hiện khả năng làm việc nhóm, tư duy phản biện mà còn bộc lộ năng lực ứng dụng công nghệ thông tin xuất sắc.</w:t>
      </w:r>
    </w:p>
    <w:p w:rsidR="00EC4643" w:rsidRPr="00EC4643" w:rsidRDefault="00EC4643" w:rsidP="00EC4643">
      <w:p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Giáo viên chủ nhiệm đã dành nhiều lời khen ngợi cho sự chuẩn bị chu đáo, tinh thần sáng tạo và ý thức tự học cao của cả 4 nhóm.</w:t>
      </w:r>
    </w:p>
    <w:p w:rsidR="00EC4643" w:rsidRPr="00EC4643" w:rsidRDefault="00935D40" w:rsidP="00935D40">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Link</w:t>
      </w:r>
      <w:r w:rsidR="00EC4643" w:rsidRPr="00EC4643">
        <w:rPr>
          <w:rFonts w:ascii="Times New Roman" w:eastAsia="Times New Roman" w:hAnsi="Times New Roman" w:cs="Times New Roman"/>
          <w:i/>
          <w:iCs/>
          <w:sz w:val="28"/>
          <w:szCs w:val="28"/>
        </w:rPr>
        <w:t xml:space="preserve"> video báo cáo sản phẩm của các nhóm lớp 10A3 tại đây</w:t>
      </w:r>
      <w:r>
        <w:rPr>
          <w:rFonts w:ascii="Times New Roman" w:eastAsia="Times New Roman" w:hAnsi="Times New Roman" w:cs="Times New Roman"/>
          <w:i/>
          <w:iCs/>
          <w:sz w:val="28"/>
          <w:szCs w:val="28"/>
        </w:rPr>
        <w:t xml:space="preserve">: </w:t>
      </w:r>
      <w:hyperlink r:id="rId15" w:history="1">
        <w:r w:rsidRPr="00935D40">
          <w:rPr>
            <w:rStyle w:val="Hyperlink"/>
            <w:rFonts w:ascii="Times New Roman" w:eastAsia="Times New Roman" w:hAnsi="Times New Roman" w:cs="Times New Roman"/>
            <w:b/>
            <w:i/>
            <w:iCs/>
            <w:sz w:val="23"/>
            <w:szCs w:val="23"/>
          </w:rPr>
          <w:t>https://drive.google.com/drive/folders/1Uf2M97WEO2_gX9F8oSujMQJ-dMx7zLOO?usp=sharing</w:t>
        </w:r>
      </w:hyperlink>
    </w:p>
    <w:p w:rsidR="00EC4643" w:rsidRPr="00EC4643" w:rsidRDefault="00EC4643" w:rsidP="00EC4643">
      <w:pPr>
        <w:spacing w:before="100" w:beforeAutospacing="1" w:after="100" w:afterAutospacing="1" w:line="240" w:lineRule="auto"/>
        <w:jc w:val="both"/>
        <w:rPr>
          <w:rFonts w:ascii="Times New Roman" w:eastAsia="Times New Roman" w:hAnsi="Times New Roman" w:cs="Times New Roman"/>
          <w:sz w:val="28"/>
          <w:szCs w:val="28"/>
        </w:rPr>
      </w:pPr>
      <w:r w:rsidRPr="00EC4643">
        <w:rPr>
          <w:rFonts w:ascii="Times New Roman" w:eastAsia="Times New Roman" w:hAnsi="Times New Roman" w:cs="Times New Roman"/>
          <w:sz w:val="28"/>
          <w:szCs w:val="28"/>
        </w:rPr>
        <w:t xml:space="preserve">Hoạt động hưởng ứng Tuần lễ học tập suốt đời của lớp 10A3 là minh chứng rõ nét cho tinh thần </w:t>
      </w:r>
      <w:r w:rsidRPr="00EC4643">
        <w:rPr>
          <w:rFonts w:ascii="Times New Roman" w:eastAsia="Times New Roman" w:hAnsi="Times New Roman" w:cs="Times New Roman"/>
          <w:b/>
          <w:bCs/>
          <w:sz w:val="28"/>
          <w:szCs w:val="28"/>
        </w:rPr>
        <w:t>"Thực học - Thực hành"</w:t>
      </w:r>
      <w:r w:rsidRPr="00EC4643">
        <w:rPr>
          <w:rFonts w:ascii="Times New Roman" w:eastAsia="Times New Roman" w:hAnsi="Times New Roman" w:cs="Times New Roman"/>
          <w:sz w:val="28"/>
          <w:szCs w:val="28"/>
        </w:rPr>
        <w:t>, giúp học sinh Trường THPT Phước Vĩnh ngày càng chủ động, tự tin và không ngừng vươn lên trên con đường chinh phục tri thức!</w:t>
      </w:r>
    </w:p>
    <w:p w:rsidR="00EC4643" w:rsidRPr="00EC4643" w:rsidRDefault="00EC4643" w:rsidP="00EC4643">
      <w:pPr>
        <w:jc w:val="both"/>
        <w:rPr>
          <w:sz w:val="28"/>
          <w:szCs w:val="28"/>
        </w:rPr>
      </w:pPr>
    </w:p>
    <w:sectPr w:rsidR="00EC4643" w:rsidRPr="00EC4643" w:rsidSect="00EC4643">
      <w:pgSz w:w="12240" w:h="15840" w:code="1"/>
      <w:pgMar w:top="1134" w:right="1134"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F91EDE"/>
    <w:multiLevelType w:val="multilevel"/>
    <w:tmpl w:val="CA32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43"/>
    <w:rsid w:val="001E5811"/>
    <w:rsid w:val="005E7AE1"/>
    <w:rsid w:val="0084295F"/>
    <w:rsid w:val="00843D81"/>
    <w:rsid w:val="00935D40"/>
    <w:rsid w:val="00A67EF1"/>
    <w:rsid w:val="00EC4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3237A"/>
  <w15:chartTrackingRefBased/>
  <w15:docId w15:val="{F187762A-944B-4A6B-ABA4-3105CB78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C46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C46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64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C464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C46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35D40"/>
    <w:rPr>
      <w:color w:val="0563C1" w:themeColor="hyperlink"/>
      <w:u w:val="single"/>
    </w:rPr>
  </w:style>
  <w:style w:type="character" w:styleId="UnresolvedMention">
    <w:name w:val="Unresolved Mention"/>
    <w:basedOn w:val="DefaultParagraphFont"/>
    <w:uiPriority w:val="99"/>
    <w:semiHidden/>
    <w:unhideWhenUsed/>
    <w:rsid w:val="00935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1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drive.google.com/drive/folders/1Uf2M97WEO2_gX9F8oSujMQJ-dMx7zLOO?usp=sharing"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TRUNG HỌC PHỔ THÔNG PHƯỚC VĨNH</dc:creator>
  <cp:keywords/>
  <dc:description/>
  <cp:lastModifiedBy>TRƯỜNG TRUNG HỌC PHỔ THÔNG PHƯỚC VĨNH</cp:lastModifiedBy>
  <cp:revision>1</cp:revision>
  <dcterms:created xsi:type="dcterms:W3CDTF">2026-10-13T01:58:00Z</dcterms:created>
  <dcterms:modified xsi:type="dcterms:W3CDTF">2026-10-13T02:38:00Z</dcterms:modified>
</cp:coreProperties>
</file>